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A6C" w:rsidRDefault="002B1A6C" w:rsidP="002B1A6C"/>
    <w:p w:rsidR="002B1A6C" w:rsidRPr="00B03F07" w:rsidRDefault="002B1A6C" w:rsidP="002B1A6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 xml:space="preserve">ие по предмету « Окружающий мир 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2B1A6C" w:rsidRDefault="002B1A6C" w:rsidP="002B1A6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3Б</w:t>
      </w:r>
      <w:bookmarkStart w:id="0" w:name="_GoBack"/>
      <w:bookmarkEnd w:id="0"/>
    </w:p>
    <w:p w:rsidR="002B1A6C" w:rsidRPr="00BC5E1C" w:rsidRDefault="002B1A6C" w:rsidP="002B1A6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6065F2">
        <w:rPr>
          <w:rFonts w:ascii="Times New Roman" w:hAnsi="Times New Roman"/>
          <w:b/>
          <w:sz w:val="28"/>
          <w:szCs w:val="28"/>
          <w:shd w:val="clear" w:color="auto" w:fill="FFFFFF"/>
        </w:rPr>
        <w:t>gulshat1701@yandex.ru</w:t>
      </w:r>
    </w:p>
    <w:p w:rsidR="002B1A6C" w:rsidRDefault="002B1A6C" w:rsidP="002B1A6C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49"/>
        <w:gridCol w:w="926"/>
        <w:gridCol w:w="3203"/>
        <w:gridCol w:w="2558"/>
        <w:gridCol w:w="2215"/>
        <w:gridCol w:w="2644"/>
        <w:gridCol w:w="2091"/>
      </w:tblGrid>
      <w:tr w:rsidR="002B1A6C" w:rsidRPr="00BC5E1C" w:rsidTr="00F16B35">
        <w:tc>
          <w:tcPr>
            <w:tcW w:w="389" w:type="pct"/>
          </w:tcPr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3" w:type="pct"/>
          </w:tcPr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ата</w:t>
            </w:r>
          </w:p>
        </w:tc>
        <w:tc>
          <w:tcPr>
            <w:tcW w:w="1083" w:type="pct"/>
          </w:tcPr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65" w:type="pct"/>
          </w:tcPr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49" w:type="pct"/>
          </w:tcPr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94" w:type="pct"/>
          </w:tcPr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07" w:type="pct"/>
          </w:tcPr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B1A6C" w:rsidRPr="00BC5E1C" w:rsidTr="00F16B35">
        <w:tc>
          <w:tcPr>
            <w:tcW w:w="389" w:type="pct"/>
          </w:tcPr>
          <w:p w:rsidR="002B1A6C" w:rsidRPr="000530D5" w:rsidRDefault="002B1A6C" w:rsidP="00F16B35">
            <w:pPr>
              <w:rPr>
                <w:rFonts w:ascii="Times New Roman" w:hAnsi="Times New Roman"/>
                <w:sz w:val="24"/>
                <w:szCs w:val="24"/>
              </w:rPr>
            </w:pPr>
            <w:r w:rsidRPr="000530D5">
              <w:rPr>
                <w:rFonts w:ascii="Times New Roman" w:hAnsi="Times New Roman"/>
                <w:sz w:val="24"/>
                <w:szCs w:val="24"/>
              </w:rPr>
              <w:t>52, 53</w:t>
            </w:r>
          </w:p>
        </w:tc>
        <w:tc>
          <w:tcPr>
            <w:tcW w:w="313" w:type="pct"/>
          </w:tcPr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</w:t>
            </w:r>
          </w:p>
        </w:tc>
        <w:tc>
          <w:tcPr>
            <w:tcW w:w="1083" w:type="pct"/>
          </w:tcPr>
          <w:p w:rsidR="002B1A6C" w:rsidRPr="000530D5" w:rsidRDefault="002B1A6C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0D5">
              <w:rPr>
                <w:rFonts w:ascii="Times New Roman" w:hAnsi="Times New Roman"/>
                <w:sz w:val="24"/>
                <w:szCs w:val="24"/>
              </w:rPr>
              <w:t>Школа первой помощи.</w:t>
            </w:r>
          </w:p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0D5">
              <w:rPr>
                <w:rFonts w:ascii="Times New Roman" w:hAnsi="Times New Roman"/>
                <w:sz w:val="24"/>
                <w:szCs w:val="24"/>
              </w:rPr>
              <w:t>Номера телефонов экстренной помощи. Первая помощь при легких травмах, обмораживании, перегревании</w:t>
            </w:r>
          </w:p>
        </w:tc>
        <w:tc>
          <w:tcPr>
            <w:tcW w:w="865" w:type="pct"/>
          </w:tcPr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Презентация,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49" w:type="pct"/>
          </w:tcPr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творческого характера</w:t>
            </w:r>
          </w:p>
        </w:tc>
        <w:tc>
          <w:tcPr>
            <w:tcW w:w="894" w:type="pct"/>
          </w:tcPr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</w:t>
            </w:r>
          </w:p>
        </w:tc>
        <w:tc>
          <w:tcPr>
            <w:tcW w:w="707" w:type="pct"/>
          </w:tcPr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факультатив</w:t>
            </w:r>
          </w:p>
        </w:tc>
      </w:tr>
      <w:tr w:rsidR="002B1A6C" w:rsidRPr="00BC5E1C" w:rsidTr="00F16B35">
        <w:tc>
          <w:tcPr>
            <w:tcW w:w="389" w:type="pct"/>
          </w:tcPr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313" w:type="pct"/>
          </w:tcPr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1083" w:type="pct"/>
          </w:tcPr>
          <w:p w:rsidR="002B1A6C" w:rsidRDefault="002B1A6C" w:rsidP="00F16B35">
            <w:pPr>
              <w:pStyle w:val="a3"/>
              <w:spacing w:after="0" w:line="240" w:lineRule="auto"/>
              <w:ind w:left="0"/>
              <w:jc w:val="both"/>
            </w:pPr>
            <w:r w:rsidRPr="000530D5">
              <w:rPr>
                <w:rFonts w:ascii="Times New Roman" w:hAnsi="Times New Roman"/>
                <w:sz w:val="24"/>
                <w:szCs w:val="24"/>
              </w:rPr>
              <w:t>Дом не велик, а стоять не велит.</w:t>
            </w:r>
            <w:r>
              <w:t xml:space="preserve"> </w:t>
            </w:r>
          </w:p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0D5">
              <w:rPr>
                <w:rFonts w:ascii="Times New Roman" w:hAnsi="Times New Roman"/>
                <w:sz w:val="24"/>
                <w:szCs w:val="24"/>
              </w:rPr>
              <w:t>Контрольная работа № 6 на тему «Как работает наш организм»</w:t>
            </w:r>
          </w:p>
        </w:tc>
        <w:tc>
          <w:tcPr>
            <w:tcW w:w="865" w:type="pct"/>
          </w:tcPr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задания, презентация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749" w:type="pct"/>
          </w:tcPr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заданий в рабочей тетради.</w:t>
            </w:r>
          </w:p>
        </w:tc>
        <w:tc>
          <w:tcPr>
            <w:tcW w:w="894" w:type="pct"/>
          </w:tcPr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707" w:type="pct"/>
          </w:tcPr>
          <w:p w:rsidR="002B1A6C" w:rsidRPr="00BC5E1C" w:rsidRDefault="002B1A6C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</w:tbl>
    <w:p w:rsidR="002B1A6C" w:rsidRDefault="002B1A6C" w:rsidP="002B1A6C"/>
    <w:p w:rsidR="002B1A6C" w:rsidRDefault="002B1A6C" w:rsidP="002B1A6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2B1A6C" w:rsidRDefault="002B1A6C" w:rsidP="002B1A6C"/>
    <w:p w:rsidR="002B1A6C" w:rsidRDefault="002B1A6C" w:rsidP="002B1A6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A04622" w:rsidRDefault="00A04622"/>
    <w:sectPr w:rsidR="00A04622" w:rsidSect="002B1A6C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A6C"/>
    <w:rsid w:val="00245F17"/>
    <w:rsid w:val="002B1A6C"/>
    <w:rsid w:val="00A04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A6C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245F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5F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245F17"/>
    <w:pPr>
      <w:keepNext/>
      <w:spacing w:after="0" w:line="240" w:lineRule="auto"/>
      <w:outlineLvl w:val="2"/>
    </w:pPr>
    <w:rPr>
      <w:rFonts w:ascii="Times New Roman" w:eastAsia="Times New Roman" w:hAnsi="Times New Roman"/>
      <w:sz w:val="32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5F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45F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245F17"/>
    <w:rPr>
      <w:rFonts w:ascii="Times New Roman" w:eastAsia="Times New Roman" w:hAnsi="Times New Roman" w:cs="Times New Roman"/>
      <w:sz w:val="32"/>
      <w:szCs w:val="24"/>
      <w:lang w:val="x-none" w:eastAsia="x-none"/>
    </w:rPr>
  </w:style>
  <w:style w:type="paragraph" w:styleId="a3">
    <w:name w:val="List Paragraph"/>
    <w:basedOn w:val="a"/>
    <w:uiPriority w:val="1"/>
    <w:qFormat/>
    <w:rsid w:val="002B1A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A6C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245F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5F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245F17"/>
    <w:pPr>
      <w:keepNext/>
      <w:spacing w:after="0" w:line="240" w:lineRule="auto"/>
      <w:outlineLvl w:val="2"/>
    </w:pPr>
    <w:rPr>
      <w:rFonts w:ascii="Times New Roman" w:eastAsia="Times New Roman" w:hAnsi="Times New Roman"/>
      <w:sz w:val="32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5F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45F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245F17"/>
    <w:rPr>
      <w:rFonts w:ascii="Times New Roman" w:eastAsia="Times New Roman" w:hAnsi="Times New Roman" w:cs="Times New Roman"/>
      <w:sz w:val="32"/>
      <w:szCs w:val="24"/>
      <w:lang w:val="x-none" w:eastAsia="x-none"/>
    </w:rPr>
  </w:style>
  <w:style w:type="paragraph" w:styleId="a3">
    <w:name w:val="List Paragraph"/>
    <w:basedOn w:val="a"/>
    <w:uiPriority w:val="1"/>
    <w:qFormat/>
    <w:rsid w:val="002B1A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2020-04-05T07:52:00Z</dcterms:created>
  <dcterms:modified xsi:type="dcterms:W3CDTF">2020-04-05T07:56:00Z</dcterms:modified>
</cp:coreProperties>
</file>